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AB23D" w14:textId="77777777" w:rsidR="00D33B9F" w:rsidRDefault="00D33B9F" w:rsidP="00D33B9F"/>
    <w:p w14:paraId="6D04A2D4" w14:textId="0624E4E5" w:rsidR="00D33B9F" w:rsidRDefault="00D33B9F" w:rsidP="00D33B9F">
      <w:pPr>
        <w:pStyle w:val="Tekstpodstawowy"/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Vc    JĘZYK POLSKI</w:t>
      </w:r>
    </w:p>
    <w:p w14:paraId="65E78298" w14:textId="74482275" w:rsidR="00D33B9F" w:rsidRDefault="00D33B9F" w:rsidP="00D33B9F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854A3">
        <w:rPr>
          <w:rFonts w:ascii="Times New Roman" w:hAnsi="Times New Roman" w:cs="Times New Roman"/>
          <w:sz w:val="20"/>
          <w:szCs w:val="20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.03.2020r.</w:t>
      </w:r>
    </w:p>
    <w:p w14:paraId="7D89EA7D" w14:textId="77777777" w:rsidR="00D33B9F" w:rsidRDefault="00D33B9F" w:rsidP="00D33B9F">
      <w:pPr>
        <w:jc w:val="center"/>
        <w:rPr>
          <w:b/>
          <w:bCs/>
          <w:sz w:val="32"/>
          <w:szCs w:val="32"/>
        </w:rPr>
      </w:pPr>
    </w:p>
    <w:p w14:paraId="2EF5C57B" w14:textId="77777777" w:rsidR="00D33B9F" w:rsidRDefault="00D33B9F" w:rsidP="00D33B9F">
      <w:pPr>
        <w:pStyle w:val="Tekstpodstawowy"/>
        <w:kinsoku w:val="0"/>
        <w:overflowPunct w:val="0"/>
        <w:jc w:val="both"/>
      </w:pPr>
      <w:r>
        <w:t>Przeczytaj fraszki teatralne w podręczniku str. 264, a następnie wykonaj polecenia. Odpowiedzi zapisz w zeszycie. Możesz wykorzystać kartę pracy.</w:t>
      </w:r>
    </w:p>
    <w:p w14:paraId="25A5D421" w14:textId="77777777" w:rsidR="00D33B9F" w:rsidRDefault="00D33B9F" w:rsidP="00D33B9F"/>
    <w:p w14:paraId="65C7C4A9" w14:textId="77777777" w:rsidR="00D33B9F" w:rsidRDefault="00D33B9F" w:rsidP="00D33B9F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ZADANIE1.</w:t>
      </w:r>
      <w:r>
        <w:rPr>
          <w:sz w:val="24"/>
          <w:szCs w:val="24"/>
        </w:rPr>
        <w:t xml:space="preserve"> Na podstawie poniższej definicji uzasadnij, że poznane utwory są fraszkami. Wpisz przy podanych cechach znak </w:t>
      </w:r>
      <w:r>
        <w:rPr>
          <w:b/>
          <w:bCs/>
          <w:sz w:val="24"/>
          <w:szCs w:val="24"/>
        </w:rPr>
        <w:t>„+”</w:t>
      </w:r>
      <w:r>
        <w:rPr>
          <w:sz w:val="24"/>
          <w:szCs w:val="24"/>
        </w:rPr>
        <w:t xml:space="preserve"> lub </w:t>
      </w:r>
      <w:r>
        <w:rPr>
          <w:b/>
          <w:bCs/>
          <w:sz w:val="24"/>
          <w:szCs w:val="24"/>
        </w:rPr>
        <w:t>„–”</w:t>
      </w:r>
      <w:r>
        <w:rPr>
          <w:sz w:val="24"/>
          <w:szCs w:val="24"/>
        </w:rPr>
        <w:t>.</w:t>
      </w:r>
    </w:p>
    <w:p w14:paraId="3BD07CF5" w14:textId="77777777" w:rsidR="00D33B9F" w:rsidRDefault="00D33B9F" w:rsidP="00D33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t>Zapamiętaj!</w:t>
      </w:r>
      <w:r>
        <w:rPr>
          <w:sz w:val="24"/>
          <w:szCs w:val="24"/>
        </w:rPr>
        <w:t xml:space="preserve"> </w:t>
      </w:r>
      <w:r w:rsidRPr="00B52A87">
        <w:rPr>
          <w:b/>
          <w:bCs/>
          <w:color w:val="00B050"/>
          <w:sz w:val="28"/>
          <w:szCs w:val="28"/>
        </w:rPr>
        <w:t>Fraszka</w:t>
      </w:r>
      <w:r>
        <w:rPr>
          <w:sz w:val="24"/>
          <w:szCs w:val="24"/>
        </w:rPr>
        <w:t xml:space="preserve"> – krótki rymowany utwór oparty na zabawnym pomyśle, często zakończony zaskakującą puentą. Niekiedy zawiera pouczenie lub morał. Najczęściej ma żartobliwy charakter. Osoba mówiąca we fraszkach jest z reguły życzliwym obserwatorem świata.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33B9F" w14:paraId="05F5ECCD" w14:textId="77777777" w:rsidTr="00D33B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33FF"/>
            <w:hideMark/>
          </w:tcPr>
          <w:p w14:paraId="48569C9E" w14:textId="77777777" w:rsidR="00D33B9F" w:rsidRDefault="00D33B9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Cechy fraszek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  <w:hideMark/>
          </w:tcPr>
          <w:p w14:paraId="3DC33C87" w14:textId="77777777" w:rsidR="00D33B9F" w:rsidRDefault="00D33B9F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Poznane utwory</w:t>
            </w:r>
          </w:p>
        </w:tc>
      </w:tr>
      <w:tr w:rsidR="00D33B9F" w14:paraId="0A570042" w14:textId="77777777" w:rsidTr="00D33B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1B36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krótkie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CEF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33B9F" w14:paraId="66DAF6DF" w14:textId="77777777" w:rsidTr="00D33B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98E0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rymowane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AC5B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33B9F" w14:paraId="7F6D52C4" w14:textId="77777777" w:rsidTr="00D33B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C4B7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oparte na zabawnym pomyśle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C69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33B9F" w14:paraId="445C52AF" w14:textId="77777777" w:rsidTr="00D33B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1541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często zakończone zaskakującą puentą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F65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33B9F" w14:paraId="3A710B31" w14:textId="77777777" w:rsidTr="00D33B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D7DF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niekiedy zawierają pouczenie lub morał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0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33B9F" w14:paraId="2AEB7110" w14:textId="77777777" w:rsidTr="00D33B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2FAB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mają żartobliwy charakter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6EE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33B9F" w14:paraId="3CC3070D" w14:textId="77777777" w:rsidTr="00D33B9F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3C2B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osoba mówiąca to z reguły życzliwy obserwator świata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10CC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20F24641" w14:textId="77777777" w:rsidR="00D33B9F" w:rsidRDefault="00D33B9F" w:rsidP="00D33B9F">
      <w:pPr>
        <w:rPr>
          <w:sz w:val="24"/>
          <w:szCs w:val="24"/>
        </w:rPr>
      </w:pPr>
    </w:p>
    <w:p w14:paraId="097DFEDD" w14:textId="77777777" w:rsidR="00D33B9F" w:rsidRDefault="00D33B9F" w:rsidP="00D33B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ZADANIE 2</w:t>
      </w:r>
      <w:r>
        <w:rPr>
          <w:sz w:val="24"/>
          <w:szCs w:val="24"/>
        </w:rPr>
        <w:t>. Zapisz zasady zachowania w teatrze. Użyj zdań rozkazujących.</w:t>
      </w:r>
    </w:p>
    <w:p w14:paraId="41A71032" w14:textId="77777777" w:rsidR="00D33B9F" w:rsidRDefault="00D33B9F" w:rsidP="00D33B9F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……………………………………………………………………………………………………………………………………………</w:t>
      </w:r>
    </w:p>
    <w:p w14:paraId="41251293" w14:textId="77777777" w:rsidR="00D33B9F" w:rsidRDefault="00D33B9F" w:rsidP="00D33B9F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……………………………………………………………………………………………………………………………………………</w:t>
      </w:r>
    </w:p>
    <w:p w14:paraId="46466506" w14:textId="77777777" w:rsidR="00D33B9F" w:rsidRDefault="00D33B9F" w:rsidP="00D33B9F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……………………………………………………………………………………………………………………………………………</w:t>
      </w:r>
    </w:p>
    <w:p w14:paraId="159E65EF" w14:textId="77777777" w:rsidR="00D33B9F" w:rsidRDefault="00D33B9F" w:rsidP="00D33B9F">
      <w:pPr>
        <w:rPr>
          <w:sz w:val="24"/>
          <w:szCs w:val="24"/>
        </w:rPr>
      </w:pPr>
      <w:r>
        <w:rPr>
          <w:sz w:val="24"/>
          <w:szCs w:val="24"/>
        </w:rPr>
        <w:t>4……………………………………………………………………………………………………………………………………………..</w:t>
      </w:r>
    </w:p>
    <w:p w14:paraId="78B931A0" w14:textId="77777777" w:rsidR="00D33B9F" w:rsidRDefault="00D33B9F" w:rsidP="00D33B9F">
      <w:pPr>
        <w:rPr>
          <w:sz w:val="24"/>
          <w:szCs w:val="24"/>
        </w:rPr>
      </w:pPr>
      <w:r>
        <w:rPr>
          <w:sz w:val="24"/>
          <w:szCs w:val="24"/>
        </w:rPr>
        <w:t>5. ……………………………………………………………………………………………………………………………………………</w:t>
      </w:r>
    </w:p>
    <w:p w14:paraId="73B1C2FB" w14:textId="77777777" w:rsidR="00D33B9F" w:rsidRDefault="00D33B9F" w:rsidP="00D33B9F">
      <w:pPr>
        <w:rPr>
          <w:sz w:val="24"/>
          <w:szCs w:val="24"/>
        </w:rPr>
      </w:pPr>
      <w:r>
        <w:rPr>
          <w:sz w:val="24"/>
          <w:szCs w:val="24"/>
        </w:rPr>
        <w:t>6. ……………………………………………………………………………………………………………………………………………</w:t>
      </w:r>
    </w:p>
    <w:p w14:paraId="0591FAC4" w14:textId="77777777" w:rsidR="00D33B9F" w:rsidRDefault="00D33B9F" w:rsidP="00D33B9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ZADANIE 3</w:t>
      </w:r>
      <w:r>
        <w:rPr>
          <w:sz w:val="24"/>
          <w:szCs w:val="24"/>
        </w:rPr>
        <w:t xml:space="preserve">. Przepisz najciekawszą, twoim zdaniem, fraszkę z podręcznika, a następnie stwórz do niej ilustrację. </w:t>
      </w:r>
    </w:p>
    <w:p w14:paraId="4C4DF41D" w14:textId="77777777" w:rsidR="00D33B9F" w:rsidRDefault="00D33B9F" w:rsidP="00D33B9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59ADE3D" w14:textId="77777777" w:rsidR="00D33B9F" w:rsidRDefault="00D33B9F" w:rsidP="00D33B9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14CC4F9" w14:textId="77777777" w:rsidR="00D33B9F" w:rsidRDefault="00D33B9F" w:rsidP="00D33B9F">
      <w:pPr>
        <w:rPr>
          <w:sz w:val="24"/>
          <w:szCs w:val="24"/>
        </w:rPr>
      </w:pPr>
    </w:p>
    <w:tbl>
      <w:tblPr>
        <w:tblStyle w:val="Tabela-Siatka"/>
        <w:tblW w:w="10411" w:type="dxa"/>
        <w:tblInd w:w="-479" w:type="dxa"/>
        <w:tblLook w:val="04A0" w:firstRow="1" w:lastRow="0" w:firstColumn="1" w:lastColumn="0" w:noHBand="0" w:noVBand="1"/>
      </w:tblPr>
      <w:tblGrid>
        <w:gridCol w:w="10411"/>
      </w:tblGrid>
      <w:tr w:rsidR="00D33B9F" w14:paraId="551B50C4" w14:textId="77777777" w:rsidTr="00D33B9F">
        <w:trPr>
          <w:trHeight w:val="14320"/>
        </w:trPr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CC4" w14:textId="77777777" w:rsidR="00D33B9F" w:rsidRDefault="00D33B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3F6546F" w14:textId="77777777" w:rsidR="00D33B9F" w:rsidRDefault="00D33B9F" w:rsidP="00D33B9F">
      <w:pPr>
        <w:rPr>
          <w:sz w:val="24"/>
          <w:szCs w:val="24"/>
        </w:rPr>
      </w:pPr>
    </w:p>
    <w:p w14:paraId="20936960" w14:textId="77777777" w:rsidR="00D33B9F" w:rsidRPr="00D33B9F" w:rsidRDefault="00D33B9F" w:rsidP="00D33B9F"/>
    <w:sectPr w:rsidR="00D33B9F" w:rsidRPr="00D33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9F"/>
    <w:rsid w:val="004854A3"/>
    <w:rsid w:val="00B52A87"/>
    <w:rsid w:val="00D3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B517"/>
  <w15:chartTrackingRefBased/>
  <w15:docId w15:val="{7AC995D8-EE22-4892-93F6-ADC33700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B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D33B9F"/>
    <w:pPr>
      <w:widowControl w:val="0"/>
      <w:autoSpaceDE w:val="0"/>
      <w:autoSpaceDN w:val="0"/>
      <w:spacing w:after="0" w:line="240" w:lineRule="auto"/>
    </w:pPr>
    <w:rPr>
      <w:rFonts w:ascii="Century Schoolbook" w:eastAsia="Century Schoolbook" w:hAnsi="Century Schoolbook" w:cs="Century Schoolbook"/>
      <w:b/>
      <w:bCs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D33B9F"/>
    <w:rPr>
      <w:rFonts w:ascii="Century Schoolbook" w:eastAsia="Century Schoolbook" w:hAnsi="Century Schoolbook" w:cs="Century Schoolbook"/>
      <w:b/>
      <w:bCs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D33B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czaska1@wp.pl</dc:creator>
  <cp:keywords/>
  <dc:description/>
  <cp:lastModifiedBy>czaska1@wp.pl</cp:lastModifiedBy>
  <cp:revision>3</cp:revision>
  <dcterms:created xsi:type="dcterms:W3CDTF">2020-03-24T21:10:00Z</dcterms:created>
  <dcterms:modified xsi:type="dcterms:W3CDTF">2020-03-24T22:47:00Z</dcterms:modified>
</cp:coreProperties>
</file>